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28" w:rsidRDefault="00A74428">
      <w:pPr>
        <w:spacing w:line="480" w:lineRule="auto"/>
        <w:ind w:left="72"/>
        <w:rPr>
          <w:rFonts w:ascii="Arial" w:hAnsi="Arial" w:cs="Arial"/>
          <w:b/>
          <w:bCs/>
          <w:spacing w:val="2"/>
        </w:rPr>
      </w:pPr>
      <w:bookmarkStart w:id="0" w:name="_GoBack"/>
      <w:bookmarkEnd w:id="0"/>
    </w:p>
    <w:p w:rsidR="000F4DAD" w:rsidRPr="008538FC" w:rsidRDefault="004E782A" w:rsidP="008538FC">
      <w:pPr>
        <w:spacing w:line="480" w:lineRule="auto"/>
        <w:ind w:left="72"/>
        <w:jc w:val="center"/>
        <w:rPr>
          <w:rFonts w:ascii="Arial" w:hAnsi="Arial" w:cs="Arial"/>
          <w:b/>
          <w:bCs/>
          <w:spacing w:val="2"/>
          <w:sz w:val="28"/>
          <w:szCs w:val="28"/>
        </w:rPr>
      </w:pPr>
      <w:r w:rsidRPr="008538FC">
        <w:rPr>
          <w:rFonts w:ascii="Arial" w:hAnsi="Arial" w:cs="Arial"/>
          <w:b/>
          <w:bCs/>
          <w:spacing w:val="2"/>
          <w:sz w:val="28"/>
          <w:szCs w:val="28"/>
        </w:rPr>
        <w:t>3-</w:t>
      </w:r>
      <w:r w:rsidR="000F4DAD" w:rsidRPr="008538FC">
        <w:rPr>
          <w:rFonts w:ascii="Arial" w:hAnsi="Arial" w:cs="Arial"/>
          <w:b/>
          <w:bCs/>
          <w:spacing w:val="2"/>
          <w:sz w:val="28"/>
          <w:szCs w:val="28"/>
        </w:rPr>
        <w:t>Que font les pères ?</w:t>
      </w:r>
    </w:p>
    <w:p w:rsidR="008912D1" w:rsidRDefault="008912D1" w:rsidP="00A74428">
      <w:pPr>
        <w:pStyle w:val="Style1"/>
        <w:spacing w:before="36"/>
        <w:rPr>
          <w:rFonts w:ascii="Arial" w:hAnsi="Arial" w:cs="Arial"/>
        </w:rPr>
        <w:sectPr w:rsidR="008912D1" w:rsidSect="00A74428">
          <w:pgSz w:w="11907" w:h="16840" w:code="9"/>
          <w:pgMar w:top="1134" w:right="1134" w:bottom="1418" w:left="1701" w:header="720" w:footer="720" w:gutter="0"/>
          <w:cols w:space="720"/>
          <w:noEndnote/>
        </w:sectPr>
      </w:pPr>
    </w:p>
    <w:p w:rsidR="000F4DAD" w:rsidRDefault="000F4DAD" w:rsidP="008912D1">
      <w:pPr>
        <w:pStyle w:val="Style1"/>
        <w:spacing w:before="36" w:after="120"/>
        <w:ind w:left="74" w:right="74"/>
        <w:rPr>
          <w:rFonts w:ascii="Arial" w:hAnsi="Arial" w:cs="Arial"/>
          <w:spacing w:val="2"/>
        </w:rPr>
      </w:pPr>
      <w:r>
        <w:rPr>
          <w:rFonts w:ascii="Arial" w:hAnsi="Arial" w:cs="Arial"/>
        </w:rPr>
        <w:lastRenderedPageBreak/>
        <w:t>Les banlieues flambent. On comprend pourquoi les jeunes agressent la police, mais pourquoi</w:t>
      </w:r>
      <w:r>
        <w:rPr>
          <w:rFonts w:ascii="Arial" w:hAnsi="Arial" w:cs="Arial"/>
          <w:spacing w:val="2"/>
        </w:rPr>
        <w:t xml:space="preserve"> </w:t>
      </w:r>
      <w:r>
        <w:rPr>
          <w:rFonts w:ascii="Arial" w:hAnsi="Arial" w:cs="Arial"/>
          <w:spacing w:val="1"/>
        </w:rPr>
        <w:t>brûlent-ils des voitures? D'abord, brûler une voiture, c'est un moyen de ne pas brûler les tours.</w:t>
      </w:r>
      <w:r>
        <w:rPr>
          <w:rFonts w:ascii="Arial" w:hAnsi="Arial" w:cs="Arial"/>
          <w:spacing w:val="2"/>
        </w:rPr>
        <w:t xml:space="preserve"> Mais s'en prendre aux voitures, c'est détruire le symbole de l'évasion de la cité. On détruit la voiture parce qu'on sait qu'on ne pourra pas, un jour, s'en sortir. Dans les années 1950, on</w:t>
      </w:r>
      <w:r w:rsidR="00A74428">
        <w:rPr>
          <w:rFonts w:ascii="Arial" w:hAnsi="Arial" w:cs="Arial"/>
          <w:spacing w:val="2"/>
        </w:rPr>
        <w:t xml:space="preserve"> </w:t>
      </w:r>
      <w:r>
        <w:rPr>
          <w:rFonts w:ascii="Arial" w:hAnsi="Arial" w:cs="Arial"/>
        </w:rPr>
        <w:t>aurait été ahuri si on avait vu flamber la 4 CV au moment de l'essor des congés payés et de la</w:t>
      </w:r>
      <w:r>
        <w:rPr>
          <w:rFonts w:ascii="Arial" w:hAnsi="Arial" w:cs="Arial"/>
          <w:spacing w:val="2"/>
        </w:rPr>
        <w:t xml:space="preserve"> nationale 7. Le symbole aurait été terrible. La voiture, c'est la liberté et le symbole d'une conquête sociale.</w:t>
      </w:r>
    </w:p>
    <w:p w:rsidR="000F4DAD" w:rsidRDefault="000F4DAD" w:rsidP="008912D1">
      <w:pPr>
        <w:pStyle w:val="Style1"/>
        <w:spacing w:after="120"/>
        <w:ind w:left="74" w:right="74"/>
        <w:rPr>
          <w:rFonts w:ascii="Arial" w:hAnsi="Arial" w:cs="Arial"/>
          <w:spacing w:val="2"/>
        </w:rPr>
      </w:pPr>
      <w:r>
        <w:rPr>
          <w:rFonts w:ascii="Arial" w:hAnsi="Arial" w:cs="Arial"/>
          <w:spacing w:val="2"/>
        </w:rPr>
        <w:t xml:space="preserve">Mettre le feu aux voitures, c'est un peu comme lorsqu'on a perdu quelqu'un qu'on aimait et qu'on le tue. En commettant cet acte, on se dit qu'ainsi personne d'autre ne l'aura. «Nous </w:t>
      </w:r>
      <w:r>
        <w:rPr>
          <w:rFonts w:ascii="Arial" w:hAnsi="Arial" w:cs="Arial"/>
        </w:rPr>
        <w:t>sommes tous dans le même merdier, semblent dire ces jeunes. Vous ne vous échapperez pas</w:t>
      </w:r>
      <w:r>
        <w:rPr>
          <w:rFonts w:ascii="Arial" w:hAnsi="Arial" w:cs="Arial"/>
          <w:spacing w:val="2"/>
        </w:rPr>
        <w:t xml:space="preserve"> de l'enfer.»</w:t>
      </w:r>
    </w:p>
    <w:p w:rsidR="000F4DAD" w:rsidRDefault="000F4DAD" w:rsidP="008912D1">
      <w:pPr>
        <w:pStyle w:val="Style1"/>
        <w:spacing w:after="120"/>
        <w:ind w:left="74" w:right="74"/>
        <w:rPr>
          <w:rFonts w:ascii="Arial" w:hAnsi="Arial" w:cs="Arial"/>
          <w:spacing w:val="2"/>
        </w:rPr>
      </w:pPr>
      <w:r>
        <w:rPr>
          <w:rFonts w:ascii="Arial" w:hAnsi="Arial" w:cs="Arial"/>
        </w:rPr>
        <w:t>Avant, la voiture permettait de sortir de la ville. J'avais réussi: je retournais en Auvergne avec</w:t>
      </w:r>
      <w:r>
        <w:rPr>
          <w:rFonts w:ascii="Arial" w:hAnsi="Arial" w:cs="Arial"/>
          <w:spacing w:val="2"/>
        </w:rPr>
        <w:t xml:space="preserve"> ma 4 CV pour montrer ma réussite. Mais, aujourd'hui, cette pseudoville enferme les gens. Il </w:t>
      </w:r>
      <w:r>
        <w:rPr>
          <w:rFonts w:ascii="Arial" w:hAnsi="Arial" w:cs="Arial"/>
        </w:rPr>
        <w:t>est donc normal qu'on y mette le feu. A Marseille, les quartiers n'ont pas flambé (en tout cas à</w:t>
      </w:r>
      <w:r>
        <w:rPr>
          <w:rFonts w:ascii="Arial" w:hAnsi="Arial" w:cs="Arial"/>
          <w:spacing w:val="2"/>
        </w:rPr>
        <w:t xml:space="preserve"> </w:t>
      </w:r>
      <w:r>
        <w:rPr>
          <w:rFonts w:ascii="Arial" w:hAnsi="Arial" w:cs="Arial"/>
        </w:rPr>
        <w:t>l'heure où j'écris): il y a la mer qui donne un sens, qui unit. C'est un contact. A Argenteuil ou à</w:t>
      </w:r>
      <w:r>
        <w:rPr>
          <w:rFonts w:ascii="Arial" w:hAnsi="Arial" w:cs="Arial"/>
          <w:spacing w:val="2"/>
        </w:rPr>
        <w:t xml:space="preserve"> </w:t>
      </w:r>
      <w:r>
        <w:rPr>
          <w:rFonts w:ascii="Arial" w:hAnsi="Arial" w:cs="Arial"/>
        </w:rPr>
        <w:t>Sarcelles, il n'y a plus de nature. Dans ces tours, il n'y a même pas de galerie, comme en Italie</w:t>
      </w:r>
      <w:r>
        <w:rPr>
          <w:rFonts w:ascii="Arial" w:hAnsi="Arial" w:cs="Arial"/>
          <w:spacing w:val="2"/>
        </w:rPr>
        <w:t xml:space="preserve"> ou au Japon, pour sentir la pluie quand il fait mauvais. Il faut changer d'espace, sinon ces gosses ne s'en sortiront pas.</w:t>
      </w:r>
    </w:p>
    <w:p w:rsidR="000F4DAD" w:rsidRDefault="000F4DAD" w:rsidP="008912D1">
      <w:pPr>
        <w:spacing w:after="120"/>
        <w:ind w:left="74" w:right="74"/>
        <w:jc w:val="both"/>
        <w:rPr>
          <w:rFonts w:ascii="Arial" w:hAnsi="Arial" w:cs="Arial"/>
          <w:spacing w:val="2"/>
        </w:rPr>
      </w:pPr>
      <w:r>
        <w:rPr>
          <w:rFonts w:ascii="Arial" w:hAnsi="Arial" w:cs="Arial"/>
          <w:spacing w:val="2"/>
        </w:rPr>
        <w:t xml:space="preserve">Avec le feu des voitures et le caillassage des pompiers, on est revenu à l'époque des </w:t>
      </w:r>
      <w:r>
        <w:rPr>
          <w:rFonts w:ascii="Arial" w:hAnsi="Arial" w:cs="Arial"/>
        </w:rPr>
        <w:t>cavernes. Ce sont les temps obscurs qui s'opposent aux Lumières. C'est le retour des hordes.</w:t>
      </w:r>
    </w:p>
    <w:p w:rsidR="000F4DAD" w:rsidRDefault="000F4DAD">
      <w:pPr>
        <w:pStyle w:val="Style1"/>
        <w:rPr>
          <w:rFonts w:ascii="Arial" w:hAnsi="Arial" w:cs="Arial"/>
          <w:spacing w:val="2"/>
        </w:rPr>
      </w:pPr>
      <w:r>
        <w:rPr>
          <w:rFonts w:ascii="Arial" w:hAnsi="Arial" w:cs="Arial"/>
          <w:spacing w:val="2"/>
        </w:rPr>
        <w:t xml:space="preserve">Où sont les pères? Je suis consterné lorsque j'entends le maire d'une de ces communes demander à Chirac de venir parler aux jeunes. Mais que font les pères pendant que leurs </w:t>
      </w:r>
      <w:r>
        <w:rPr>
          <w:rFonts w:ascii="Arial" w:hAnsi="Arial" w:cs="Arial"/>
        </w:rPr>
        <w:t>gosses sortent la nuit? [...] Ce sont les gosses abandonnés des adultes qui ont la permission</w:t>
      </w:r>
      <w:r>
        <w:rPr>
          <w:rFonts w:ascii="Arial" w:hAnsi="Arial" w:cs="Arial"/>
          <w:spacing w:val="2"/>
        </w:rPr>
        <w:t xml:space="preserve"> de brûler les voitures. (380 mots)</w:t>
      </w:r>
    </w:p>
    <w:p w:rsidR="008912D1" w:rsidRDefault="008912D1" w:rsidP="008912D1">
      <w:pPr>
        <w:pStyle w:val="Style2"/>
        <w:adjustRightInd/>
        <w:spacing w:after="120"/>
        <w:ind w:left="74" w:right="74"/>
        <w:jc w:val="both"/>
        <w:rPr>
          <w:rFonts w:ascii="Arial" w:hAnsi="Arial" w:cs="Arial"/>
          <w:spacing w:val="2"/>
        </w:rPr>
        <w:sectPr w:rsidR="008912D1" w:rsidSect="008912D1">
          <w:type w:val="continuous"/>
          <w:pgSz w:w="11907" w:h="16840" w:code="9"/>
          <w:pgMar w:top="1134" w:right="1134" w:bottom="1418" w:left="1701" w:header="720" w:footer="720" w:gutter="0"/>
          <w:lnNumType w:countBy="5" w:restart="newSection"/>
          <w:cols w:space="720"/>
          <w:noEndnote/>
        </w:sectPr>
      </w:pPr>
    </w:p>
    <w:p w:rsidR="000F4DAD" w:rsidRDefault="000F4DAD">
      <w:pPr>
        <w:pStyle w:val="Style2"/>
        <w:adjustRightInd/>
        <w:rPr>
          <w:rFonts w:ascii="Arial" w:hAnsi="Arial" w:cs="Arial"/>
          <w:spacing w:val="2"/>
        </w:rPr>
      </w:pPr>
    </w:p>
    <w:p w:rsidR="00A74428" w:rsidRDefault="00A74428" w:rsidP="00A74428">
      <w:pPr>
        <w:spacing w:line="828" w:lineRule="atLeast"/>
        <w:ind w:left="72"/>
        <w:rPr>
          <w:rFonts w:ascii="Arial" w:hAnsi="Arial" w:cs="Arial"/>
          <w:b/>
          <w:bCs/>
        </w:rPr>
      </w:pPr>
      <w:r>
        <w:rPr>
          <w:rFonts w:ascii="Arial" w:hAnsi="Arial" w:cs="Arial"/>
          <w:b/>
          <w:bCs/>
        </w:rPr>
        <w:t>par Marcel Rufo, L'Express du 10</w:t>
      </w:r>
      <w:r w:rsidR="000F4DAD">
        <w:rPr>
          <w:rFonts w:ascii="Arial" w:hAnsi="Arial" w:cs="Arial"/>
          <w:b/>
          <w:bCs/>
        </w:rPr>
        <w:t xml:space="preserve">/11/2005 </w:t>
      </w:r>
    </w:p>
    <w:p w:rsidR="000F4DAD" w:rsidRDefault="000F4DAD" w:rsidP="00A74428">
      <w:pPr>
        <w:spacing w:line="828" w:lineRule="atLeast"/>
        <w:ind w:left="72"/>
        <w:rPr>
          <w:rFonts w:ascii="Arial" w:hAnsi="Arial" w:cs="Arial"/>
          <w:b/>
          <w:bCs/>
          <w:spacing w:val="2"/>
        </w:rPr>
      </w:pPr>
      <w:r>
        <w:rPr>
          <w:rFonts w:ascii="Arial" w:hAnsi="Arial" w:cs="Arial"/>
          <w:b/>
          <w:bCs/>
          <w:spacing w:val="2"/>
        </w:rPr>
        <w:t>Questions :</w:t>
      </w:r>
    </w:p>
    <w:p w:rsidR="000F4DAD" w:rsidRPr="008538FC" w:rsidRDefault="000F4DAD" w:rsidP="000F4DAD">
      <w:pPr>
        <w:tabs>
          <w:tab w:val="left" w:pos="756"/>
        </w:tabs>
        <w:spacing w:before="36"/>
        <w:rPr>
          <w:rFonts w:ascii="Arial" w:hAnsi="Arial" w:cs="Arial"/>
          <w:spacing w:val="2"/>
          <w:sz w:val="20"/>
          <w:szCs w:val="20"/>
        </w:rPr>
      </w:pPr>
      <w:r w:rsidRPr="008538FC">
        <w:rPr>
          <w:rFonts w:ascii="Arial" w:hAnsi="Arial" w:cs="Arial"/>
          <w:spacing w:val="2"/>
          <w:sz w:val="20"/>
          <w:szCs w:val="20"/>
        </w:rPr>
        <w:tab/>
        <w:t xml:space="preserve">1. Pour quelles raisons, selon l'auteur, les jeunes font-ils flamber les </w:t>
      </w:r>
      <w:r w:rsidRPr="008538FC">
        <w:rPr>
          <w:rFonts w:ascii="Arial" w:hAnsi="Arial" w:cs="Arial"/>
          <w:spacing w:val="2"/>
          <w:sz w:val="20"/>
          <w:szCs w:val="20"/>
        </w:rPr>
        <w:br/>
        <w:t xml:space="preserve">               banlieues ?</w:t>
      </w:r>
    </w:p>
    <w:p w:rsidR="000F4DAD" w:rsidRPr="008538FC" w:rsidRDefault="000F4DAD" w:rsidP="000F4DAD">
      <w:pPr>
        <w:tabs>
          <w:tab w:val="left" w:pos="756"/>
        </w:tabs>
        <w:spacing w:before="36"/>
        <w:rPr>
          <w:rFonts w:ascii="Arial" w:hAnsi="Arial" w:cs="Arial"/>
          <w:spacing w:val="2"/>
          <w:sz w:val="20"/>
          <w:szCs w:val="20"/>
        </w:rPr>
      </w:pPr>
      <w:r w:rsidRPr="008538FC">
        <w:rPr>
          <w:rFonts w:ascii="Arial" w:hAnsi="Arial" w:cs="Arial"/>
          <w:spacing w:val="2"/>
          <w:sz w:val="20"/>
          <w:szCs w:val="20"/>
        </w:rPr>
        <w:tab/>
        <w:t>2. La voiture : un symbole qui a changé. Expliquez.</w:t>
      </w:r>
    </w:p>
    <w:sectPr w:rsidR="000F4DAD" w:rsidRPr="008538FC" w:rsidSect="008912D1">
      <w:type w:val="continuous"/>
      <w:pgSz w:w="11907" w:h="16840" w:code="9"/>
      <w:pgMar w:top="1134" w:right="1134"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856"/>
    <w:multiLevelType w:val="hybridMultilevel"/>
    <w:tmpl w:val="0C044F50"/>
    <w:lvl w:ilvl="0" w:tplc="040C000F">
      <w:start w:val="2"/>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11883EB2"/>
    <w:multiLevelType w:val="hybridMultilevel"/>
    <w:tmpl w:val="13DAF022"/>
    <w:lvl w:ilvl="0" w:tplc="040C000F">
      <w:start w:val="2"/>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nsid w:val="69B1DB13"/>
    <w:multiLevelType w:val="singleLevel"/>
    <w:tmpl w:val="1D700173"/>
    <w:lvl w:ilvl="0">
      <w:start w:val="1"/>
      <w:numFmt w:val="decimal"/>
      <w:lvlText w:val="%1."/>
      <w:lvlJc w:val="left"/>
      <w:pPr>
        <w:tabs>
          <w:tab w:val="num" w:pos="792"/>
        </w:tabs>
      </w:pPr>
      <w:rPr>
        <w:rFonts w:cs="Times New Roman"/>
        <w:color w:val="000000"/>
      </w:rPr>
    </w:lvl>
  </w:abstractNum>
  <w:abstractNum w:abstractNumId="3">
    <w:nsid w:val="7F0C464A"/>
    <w:multiLevelType w:val="hybridMultilevel"/>
    <w:tmpl w:val="9710E4E0"/>
    <w:lvl w:ilvl="0" w:tplc="040C000F">
      <w:start w:val="2"/>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28"/>
    <w:rsid w:val="000B07B5"/>
    <w:rsid w:val="000F4DAD"/>
    <w:rsid w:val="001E71A7"/>
    <w:rsid w:val="003A4B67"/>
    <w:rsid w:val="004E782A"/>
    <w:rsid w:val="008538FC"/>
    <w:rsid w:val="008912D1"/>
    <w:rsid w:val="00A74428"/>
    <w:rsid w:val="00FA4F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ind w:left="72" w:right="72"/>
      <w:jc w:val="both"/>
    </w:pPr>
  </w:style>
  <w:style w:type="paragraph" w:customStyle="1" w:styleId="Style2">
    <w:name w:val="Style 2"/>
    <w:basedOn w:val="Normal"/>
    <w:uiPriority w:val="99"/>
    <w:pPr>
      <w:adjustRightInd w:val="0"/>
    </w:pPr>
  </w:style>
  <w:style w:type="character" w:styleId="Numrodeligne">
    <w:name w:val="line number"/>
    <w:basedOn w:val="Policepardfaut"/>
    <w:uiPriority w:val="99"/>
    <w:rsid w:val="008912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pPr>
      <w:ind w:left="72" w:right="72"/>
      <w:jc w:val="both"/>
    </w:pPr>
  </w:style>
  <w:style w:type="paragraph" w:customStyle="1" w:styleId="Style2">
    <w:name w:val="Style 2"/>
    <w:basedOn w:val="Normal"/>
    <w:uiPriority w:val="99"/>
    <w:pPr>
      <w:adjustRightInd w:val="0"/>
    </w:pPr>
  </w:style>
  <w:style w:type="character" w:styleId="Numrodeligne">
    <w:name w:val="line number"/>
    <w:basedOn w:val="Policepardfaut"/>
    <w:uiPriority w:val="99"/>
    <w:rsid w:val="008912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FSC</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Ben</cp:lastModifiedBy>
  <cp:revision>3</cp:revision>
  <dcterms:created xsi:type="dcterms:W3CDTF">2014-10-10T16:57:00Z</dcterms:created>
  <dcterms:modified xsi:type="dcterms:W3CDTF">2014-10-10T16:58:00Z</dcterms:modified>
</cp:coreProperties>
</file>